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1F421777" w:rsidR="00355190" w:rsidRDefault="00264316" w:rsidP="003C6FB7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4138C7" w:rsidRPr="00DA0941">
        <w:rPr>
          <w:b/>
          <w:sz w:val="28"/>
          <w:szCs w:val="28"/>
          <w:lang w:val="fr-FR"/>
        </w:rPr>
        <w:t xml:space="preserve"> </w:t>
      </w:r>
      <w:r w:rsidR="003C6FB7">
        <w:rPr>
          <w:b/>
          <w:sz w:val="28"/>
          <w:szCs w:val="28"/>
          <w:lang w:val="fr-FR"/>
        </w:rPr>
        <w:t>la Hotărârea Consiliului Local al Municipiului Craiova nr.409/2023</w:t>
      </w:r>
    </w:p>
    <w:p w14:paraId="290CB007" w14:textId="6D8EEDB5" w:rsidR="003C6FB7" w:rsidRPr="00DA0941" w:rsidRDefault="003C6FB7" w:rsidP="003C6FB7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DA0941" w:rsidRDefault="00355190" w:rsidP="007C07E4">
      <w:pPr>
        <w:jc w:val="center"/>
        <w:rPr>
          <w:lang w:val="fr-FR"/>
        </w:rPr>
      </w:pP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77B0AD81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CF6A11">
        <w:rPr>
          <w:rFonts w:cs="Calibri"/>
          <w:b/>
          <w:color w:val="000000"/>
          <w:sz w:val="28"/>
          <w:szCs w:val="28"/>
          <w:lang w:val="ro-RO" w:eastAsia="ro-RO"/>
        </w:rPr>
        <w:t>B7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0B8CF7E6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CF6A11" w:rsidRPr="00CF6A11">
        <w:rPr>
          <w:rFonts w:cs="Calibri"/>
          <w:lang w:val="ro-RO" w:eastAsia="ro-RO"/>
        </w:rPr>
        <w:t>Str. Razboieni, nr. 10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1C9B58D6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056C50" w:rsidRPr="00056C50">
        <w:rPr>
          <w:rStyle w:val="sttnota"/>
          <w:b/>
          <w:color w:val="000000"/>
          <w:sz w:val="28"/>
          <w:szCs w:val="28"/>
          <w:lang w:val="it-IT"/>
        </w:rPr>
        <w:t>2.164.289,25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056C50" w:rsidRPr="00056C50">
        <w:rPr>
          <w:b/>
          <w:bCs/>
          <w:sz w:val="28"/>
          <w:szCs w:val="28"/>
        </w:rPr>
        <w:t>1.847.485,37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680D67E5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056C50" w:rsidRPr="00056C50">
        <w:rPr>
          <w:rStyle w:val="sttnota"/>
          <w:b/>
          <w:bCs/>
          <w:color w:val="000000"/>
          <w:sz w:val="28"/>
          <w:szCs w:val="28"/>
          <w:lang w:val="it-IT"/>
        </w:rPr>
        <w:t>1.818.730,45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056C50" w:rsidRPr="00056C50">
        <w:rPr>
          <w:b/>
          <w:bCs/>
          <w:sz w:val="28"/>
          <w:szCs w:val="28"/>
        </w:rPr>
        <w:t>1.552.508,71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60FFECEC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0174AA">
        <w:rPr>
          <w:rFonts w:eastAsia="ArialMT"/>
          <w:sz w:val="28"/>
          <w:szCs w:val="28"/>
          <w:lang w:val="es-ES"/>
        </w:rPr>
        <w:t>15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4954F12F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0174AA" w:rsidRPr="000174AA">
        <w:rPr>
          <w:rFonts w:eastAsia="ArialMT"/>
          <w:sz w:val="28"/>
          <w:szCs w:val="28"/>
          <w:lang w:val="es-ES"/>
        </w:rPr>
        <w:t>1204.2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579F5A28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CF6A11" w:rsidRPr="00CF6A11">
        <w:rPr>
          <w:rFonts w:eastAsia="ArialMT"/>
          <w:sz w:val="28"/>
          <w:szCs w:val="28"/>
          <w:lang w:val="es-ES"/>
        </w:rPr>
        <w:t>311.95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57405FE7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9549E7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9549E7" w:rsidRPr="009549E7">
        <w:rPr>
          <w:rFonts w:eastAsia="ArialMT"/>
          <w:sz w:val="28"/>
          <w:szCs w:val="28"/>
          <w:lang w:val="es-ES"/>
        </w:rPr>
        <w:t>1832.05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CF6A11" w:rsidRPr="00CF6A11" w14:paraId="485E2C61" w14:textId="77777777" w:rsidTr="00CF6A11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E4759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1972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E469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5A41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CF6A11" w:rsidRPr="00CF6A11" w14:paraId="4071BDB2" w14:textId="77777777" w:rsidTr="00CF6A11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6AFD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EA5F60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311.87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59BC31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186.09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873B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40.33%</w:t>
            </w:r>
          </w:p>
        </w:tc>
      </w:tr>
      <w:tr w:rsidR="00CF6A11" w:rsidRPr="00CF6A11" w14:paraId="2A1880E7" w14:textId="77777777" w:rsidTr="00CF6A11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38A4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94E9C1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174.87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D88CD2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70.59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29EF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59.63%</w:t>
            </w:r>
          </w:p>
        </w:tc>
      </w:tr>
      <w:tr w:rsidR="00CF6A11" w:rsidRPr="00CF6A11" w14:paraId="787450D1" w14:textId="77777777" w:rsidTr="00CF6A11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F7E9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D45EE4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67.39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4921FA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40.24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42CD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40.29%</w:t>
            </w:r>
          </w:p>
        </w:tc>
      </w:tr>
    </w:tbl>
    <w:p w14:paraId="214D516C" w14:textId="77777777" w:rsidR="00CF6A11" w:rsidRPr="00CF6A11" w:rsidRDefault="00CF6A11" w:rsidP="00CF6A11">
      <w:pPr>
        <w:ind w:firstLine="1260"/>
        <w:rPr>
          <w:rFonts w:ascii="Verdana" w:eastAsiaTheme="minorHAnsi" w:hAnsi="Verdana" w:cstheme="minorBidi"/>
          <w:sz w:val="20"/>
          <w:szCs w:val="20"/>
        </w:rPr>
      </w:pPr>
    </w:p>
    <w:p w14:paraId="2E39660A" w14:textId="77777777" w:rsidR="00CF6A11" w:rsidRPr="00CF6A11" w:rsidRDefault="00CF6A11" w:rsidP="00CF6A11">
      <w:pPr>
        <w:ind w:firstLine="1260"/>
        <w:rPr>
          <w:rFonts w:ascii="Verdana" w:hAnsi="Verdana"/>
          <w:sz w:val="20"/>
          <w:szCs w:val="20"/>
        </w:rPr>
      </w:pPr>
    </w:p>
    <w:p w14:paraId="6B0C643F" w14:textId="77777777" w:rsidR="00CF6A11" w:rsidRPr="00CF6A11" w:rsidRDefault="00CF6A11" w:rsidP="00CF6A11">
      <w:pPr>
        <w:ind w:firstLine="1260"/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CF6A11" w:rsidRPr="00CF6A11" w14:paraId="57F8B481" w14:textId="77777777" w:rsidTr="00AC1830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EC430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56A8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301E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CF6A11" w:rsidRPr="00CF6A11" w14:paraId="3BB3F63E" w14:textId="77777777" w:rsidTr="00AC1830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AF3F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1D03CA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81.15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27389F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48.46</w:t>
            </w:r>
          </w:p>
        </w:tc>
      </w:tr>
      <w:tr w:rsidR="00CF6A11" w:rsidRPr="00CF6A11" w14:paraId="6E0177C8" w14:textId="77777777" w:rsidTr="00AC1830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122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2D933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36E0B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</w:t>
            </w:r>
          </w:p>
        </w:tc>
      </w:tr>
    </w:tbl>
    <w:p w14:paraId="495D210D" w14:textId="77777777" w:rsidR="00CF6A11" w:rsidRPr="0055411A" w:rsidRDefault="00CF6A11" w:rsidP="00CF6A11">
      <w:pPr>
        <w:ind w:firstLine="1260"/>
        <w:rPr>
          <w:rFonts w:ascii="Verdana" w:eastAsiaTheme="minorHAnsi" w:hAnsi="Verdana" w:cstheme="minorBidi"/>
        </w:rPr>
      </w:pPr>
    </w:p>
    <w:p w14:paraId="14C9D10F" w14:textId="77777777" w:rsidR="00CF6A11" w:rsidRDefault="00CF6A11" w:rsidP="00CF6A11">
      <w:pPr>
        <w:ind w:firstLine="1260"/>
        <w:rPr>
          <w:rFonts w:ascii="Verdana" w:hAnsi="Verdana"/>
        </w:rPr>
      </w:pPr>
      <w:r w:rsidRPr="0055411A">
        <w:rPr>
          <w:rFonts w:ascii="Verdana" w:hAnsi="Verdana"/>
        </w:rPr>
        <w:t xml:space="preserve">Se estimeaza o scadere anuala a gazelor cu efect de sera (echivalent tone de CO2) de </w:t>
      </w:r>
      <w:r w:rsidRPr="0055411A">
        <w:rPr>
          <w:rFonts w:ascii="Verdana" w:hAnsi="Verdana"/>
          <w:noProof/>
        </w:rPr>
        <w:t>32.69</w:t>
      </w:r>
      <w:r w:rsidRPr="0055411A">
        <w:rPr>
          <w:rFonts w:ascii="Verdana" w:hAnsi="Verdana"/>
        </w:rPr>
        <w:t xml:space="preserve"> tone CO2/an.</w:t>
      </w:r>
    </w:p>
    <w:p w14:paraId="29695DDD" w14:textId="77777777" w:rsidR="00CF6A11" w:rsidRPr="0055411A" w:rsidRDefault="00CF6A11" w:rsidP="00CF6A11">
      <w:pPr>
        <w:ind w:firstLine="1260"/>
        <w:rPr>
          <w:rFonts w:ascii="Verdana" w:hAnsi="Verdana"/>
        </w:rPr>
      </w:pPr>
    </w:p>
    <w:p w14:paraId="1D65DE0E" w14:textId="77777777" w:rsidR="00CF6A11" w:rsidRPr="0055411A" w:rsidRDefault="00CF6A11" w:rsidP="00CF6A11">
      <w:pPr>
        <w:ind w:firstLine="1260"/>
        <w:rPr>
          <w:rFonts w:ascii="Verdana" w:hAnsi="Verdana"/>
        </w:rPr>
      </w:pPr>
      <w:r w:rsidRPr="0055411A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CF6A11" w:rsidRPr="0055411A" w14:paraId="240371F7" w14:textId="77777777" w:rsidTr="00AC1830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047C00" w14:textId="77777777" w:rsidR="00CF6A11" w:rsidRPr="00CF6A11" w:rsidRDefault="00CF6A11" w:rsidP="00AC183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15FFB1" w14:textId="77777777" w:rsidR="00CF6A11" w:rsidRPr="00CF6A11" w:rsidRDefault="00CF6A11" w:rsidP="00AC183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FEEE29" w14:textId="77777777" w:rsidR="00CF6A11" w:rsidRPr="00CF6A11" w:rsidRDefault="00CF6A11" w:rsidP="00AC183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CF6A11" w:rsidRPr="0055411A" w14:paraId="0B5F1F9C" w14:textId="77777777" w:rsidTr="00AC1830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C6C1" w14:textId="77777777" w:rsidR="00CF6A11" w:rsidRPr="00CF6A11" w:rsidRDefault="00CF6A11" w:rsidP="00AC183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0B286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174.87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DCBC5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70.59</w:t>
            </w:r>
          </w:p>
        </w:tc>
      </w:tr>
      <w:tr w:rsidR="00CF6A11" w:rsidRPr="0055411A" w14:paraId="59456F82" w14:textId="77777777" w:rsidTr="00AC1830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B62" w14:textId="77777777" w:rsidR="00CF6A11" w:rsidRPr="00CF6A11" w:rsidRDefault="00CF6A11" w:rsidP="00AC183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4D2C9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311.87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16E1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186.09</w:t>
            </w:r>
          </w:p>
        </w:tc>
      </w:tr>
      <w:tr w:rsidR="00CF6A11" w:rsidRPr="0055411A" w14:paraId="44EBFD1B" w14:textId="77777777" w:rsidTr="00AC1830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A9CA" w14:textId="77777777" w:rsidR="00CF6A11" w:rsidRPr="00CF6A11" w:rsidRDefault="00CF6A11" w:rsidP="00AC183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99E0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311.87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0B01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182.57</w:t>
            </w:r>
          </w:p>
        </w:tc>
      </w:tr>
      <w:tr w:rsidR="00CF6A11" w:rsidRPr="0055411A" w14:paraId="7F9605D1" w14:textId="77777777" w:rsidTr="00AC1830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C32F" w14:textId="77777777" w:rsidR="00CF6A11" w:rsidRPr="00CF6A11" w:rsidRDefault="00CF6A11" w:rsidP="00AC183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1BBC4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D11EF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3.52</w:t>
            </w:r>
          </w:p>
        </w:tc>
      </w:tr>
      <w:tr w:rsidR="00CF6A11" w:rsidRPr="0055411A" w14:paraId="3247BBE2" w14:textId="77777777" w:rsidTr="00AC1830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16D7" w14:textId="77777777" w:rsidR="00CF6A11" w:rsidRPr="00CF6A11" w:rsidRDefault="00CF6A11" w:rsidP="00AC183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0FF2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67.39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F8895" w14:textId="77777777" w:rsidR="00CF6A11" w:rsidRPr="00CF6A11" w:rsidRDefault="00CF6A11" w:rsidP="00AC18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F6A11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40.24</w:t>
            </w:r>
          </w:p>
        </w:tc>
      </w:tr>
    </w:tbl>
    <w:p w14:paraId="04FF9B68" w14:textId="77777777" w:rsidR="00CF6A11" w:rsidRPr="0055411A" w:rsidRDefault="00CF6A11" w:rsidP="00CF6A11">
      <w:pPr>
        <w:ind w:firstLine="1260"/>
        <w:rPr>
          <w:rFonts w:ascii="Verdana" w:eastAsiaTheme="minorHAnsi" w:hAnsi="Verdana" w:cstheme="minorBidi"/>
        </w:rPr>
      </w:pPr>
    </w:p>
    <w:p w14:paraId="5CF99123" w14:textId="77777777" w:rsidR="00CF6A11" w:rsidRPr="0055411A" w:rsidRDefault="00CF6A11" w:rsidP="00CF6A11">
      <w:pPr>
        <w:ind w:firstLine="1260"/>
        <w:rPr>
          <w:rStyle w:val="slitbdy"/>
          <w:rFonts w:ascii="Verdana" w:hAnsi="Verdana"/>
        </w:rPr>
      </w:pPr>
      <w:r w:rsidRPr="0055411A">
        <w:rPr>
          <w:rFonts w:ascii="Verdana" w:hAnsi="Verdana"/>
        </w:rPr>
        <w:t xml:space="preserve">Prin solutiile propuse se asigura </w:t>
      </w:r>
      <w:r w:rsidRPr="0055411A">
        <w:rPr>
          <w:rFonts w:ascii="Verdana" w:hAnsi="Verdana"/>
          <w:noProof/>
        </w:rPr>
        <w:t>1.89</w:t>
      </w:r>
      <w:r w:rsidRPr="0055411A">
        <w:rPr>
          <w:rFonts w:ascii="Verdana" w:hAnsi="Verdana"/>
        </w:rPr>
        <w:t>% energie din surse regenerabile.</w:t>
      </w:r>
    </w:p>
    <w:p w14:paraId="0A00661A" w14:textId="77777777" w:rsidR="00335FD1" w:rsidRPr="00DA0941" w:rsidRDefault="00335FD1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DA0941" w:rsidRDefault="00335FD1" w:rsidP="0026431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F4250E2" w14:textId="5AA6B5BF" w:rsidR="00FA0EE1" w:rsidRDefault="003C6FB7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7FB8411B" w14:textId="6B5AC61D" w:rsidR="003C6FB7" w:rsidRPr="007C5973" w:rsidRDefault="003C6FB7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</w:p>
    <w:sectPr w:rsidR="003C6FB7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6C5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6FB7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7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4DE8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CF6A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2023-08-10T08:18:00Z</dcterms:created>
  <dcterms:modified xsi:type="dcterms:W3CDTF">2023-08-10T08:19:00Z</dcterms:modified>
</cp:coreProperties>
</file>